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>НАРОДНА СКУПШТИНА</w:t>
      </w:r>
    </w:p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>Одбор за права детета</w:t>
      </w:r>
    </w:p>
    <w:p w:rsidR="006C00FC" w:rsidRPr="006C00FC" w:rsidRDefault="009D7083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23 Број 06-2/219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>-2</w:t>
      </w:r>
      <w:r w:rsidR="006C00FC" w:rsidRPr="006C00FC">
        <w:rPr>
          <w:rFonts w:ascii="Times New Roman" w:eastAsia="Calibri" w:hAnsi="Times New Roman" w:cs="Times New Roman"/>
          <w:sz w:val="24"/>
          <w:szCs w:val="24"/>
        </w:rPr>
        <w:t>1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6C00FC" w:rsidRPr="006C00FC" w:rsidRDefault="009D7083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31. мај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године</w:t>
      </w:r>
    </w:p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>Б е о г р а д</w:t>
      </w:r>
    </w:p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C00FC" w:rsidRPr="006C00FC" w:rsidRDefault="006C00FC" w:rsidP="006C00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>З А П И С Н И К</w:t>
      </w:r>
    </w:p>
    <w:p w:rsidR="006C00FC" w:rsidRPr="006C00FC" w:rsidRDefault="004E277C" w:rsidP="006C00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ТРЕЋЕ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СЕДНИЦЕ ОДБОРА ЗА ПРАВА ДЕТЕТА</w:t>
      </w:r>
    </w:p>
    <w:p w:rsidR="006C00FC" w:rsidRPr="006C00FC" w:rsidRDefault="004E277C" w:rsidP="006C00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ОДРЖАНЕ 27. МАЈА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2021. ГОДИНЕ</w:t>
      </w:r>
    </w:p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6C00FC" w:rsidRPr="00DB767A" w:rsidRDefault="0005679F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Седница је почела у 11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,20 часова.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Седницом је председавао Ивица Дачић, председник Народне скупштине и председник Одбора за права детета.</w:t>
      </w:r>
    </w:p>
    <w:p w:rsidR="006C00FC" w:rsidRPr="00DB767A" w:rsidRDefault="006C00FC" w:rsidP="006C0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C00FC" w:rsidRPr="00DB767A" w:rsidRDefault="006C00FC" w:rsidP="00B5086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Седници су присуствовали чланови Одбора:</w:t>
      </w:r>
      <w:r w:rsidR="00085718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др Владимир Орлић,</w:t>
      </w:r>
      <w:r w:rsidR="00085718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Елвира Ковач и академик </w:t>
      </w:r>
      <w:r w:rsidR="00016E7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Муамер Зуко</w:t>
      </w:r>
      <w:r w:rsidR="00085718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рлић</w:t>
      </w:r>
      <w:r w:rsidR="00085718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 потпредседници Народне скупштине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Јелена Мијатовић, заменик председника Одбора, Јелена Обр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адовић, </w:t>
      </w:r>
      <w:r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Наташа Ивановић, Дубравка Филиповски, Милија Милети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ћ, Миланка Јевтовић Вукојичић, Милијана Сакић, Мисала Праменковић, проф. др Александра Павловић Марковић, Данијела Вељовић и Мирсад Хоџић.</w:t>
      </w:r>
    </w:p>
    <w:p w:rsidR="00C1589B" w:rsidRPr="00DB767A" w:rsidRDefault="00C1589B" w:rsidP="00B5086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</w:p>
    <w:p w:rsidR="00C1589B" w:rsidRPr="00DB767A" w:rsidRDefault="006C00FC" w:rsidP="008020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 заменици одсутних чланова Одбора</w:t>
      </w:r>
      <w:r w:rsidR="005F500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C1589B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Весна Стамболић (</w:t>
      </w:r>
      <w:r w:rsidR="00C1589B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Никола Лазић, члан)</w:t>
      </w:r>
      <w:r w:rsidR="00C1589B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Хаџи Милорад Стошић (Јелисавета Вељковић, члан)</w:t>
      </w:r>
      <w:r w:rsidR="001E5E93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</w:t>
      </w:r>
      <w:r w:rsidR="00CF0D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 Емеше Ури (Розалија Екрес, члан)</w:t>
      </w:r>
      <w:r w:rsidR="008020E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6C00FC" w:rsidRPr="00DB767A" w:rsidRDefault="006C00FC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Седници Одбора нису присуствовали: Стефан Кркобабић, </w:t>
      </w:r>
      <w:r w:rsidR="008020E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Радован </w:t>
      </w:r>
      <w:r w:rsidR="00CF42A2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</w:t>
      </w:r>
      <w:r w:rsidR="008020E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врдишић и</w:t>
      </w:r>
      <w:r w:rsidR="00CF42A2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020E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Марија Јевђић</w:t>
      </w: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потпредседници Народне скупштине, као ни следећи чланови Одбора:</w:t>
      </w:r>
      <w:r w:rsidR="006079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Илија Животић и Загорка Алексић</w:t>
      </w: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нити њихови заменици. </w:t>
      </w:r>
    </w:p>
    <w:p w:rsidR="00FA1F6E" w:rsidRPr="00DB767A" w:rsidRDefault="00FA1F6E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A1F6E" w:rsidRPr="00DB767A" w:rsidRDefault="00FA1F6E" w:rsidP="00FA1F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Седници су присуствовали</w:t>
      </w:r>
      <w:r w:rsidR="000724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народни посланици др Весна Ивковић и Надије Бећири.</w:t>
      </w:r>
    </w:p>
    <w:p w:rsidR="00B638BE" w:rsidRPr="00DB767A" w:rsidRDefault="00B638BE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B638BE" w:rsidRPr="00DB767A" w:rsidRDefault="00E85134" w:rsidP="006C00FC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DB767A">
        <w:rPr>
          <w:rFonts w:ascii="Times New Roman" w:eastAsia="Calibri" w:hAnsi="Times New Roman"/>
          <w:sz w:val="24"/>
          <w:szCs w:val="24"/>
          <w:lang w:val="sr-Cyrl-RS"/>
        </w:rPr>
        <w:t>Седници су присуствовали представници Министарства за бригу о породици и демографију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и то: Милка Миловановић Минић, државни секретар М</w:t>
      </w:r>
      <w:r w:rsidR="00434783" w:rsidRPr="00DB767A">
        <w:rPr>
          <w:rFonts w:ascii="Times New Roman" w:eastAsia="Calibri" w:hAnsi="Times New Roman"/>
          <w:sz w:val="24"/>
          <w:szCs w:val="24"/>
          <w:lang w:val="sr-Cyrl-RS"/>
        </w:rPr>
        <w:t>инистарст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>в</w:t>
      </w:r>
      <w:r w:rsidR="00434783" w:rsidRPr="00DB767A">
        <w:rPr>
          <w:rFonts w:ascii="Times New Roman" w:eastAsia="Calibri" w:hAnsi="Times New Roman"/>
          <w:sz w:val="24"/>
          <w:szCs w:val="24"/>
          <w:lang w:val="sr-Cyrl-RS"/>
        </w:rPr>
        <w:t>а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и Мирјана Радановић, секретар Министарства.</w:t>
      </w:r>
    </w:p>
    <w:p w:rsidR="007160A6" w:rsidRPr="00DB767A" w:rsidRDefault="007160A6" w:rsidP="006C00FC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266BAA" w:rsidRPr="00DB767A" w:rsidRDefault="007160A6" w:rsidP="00266B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Пре преласка на утврђивање предложеног дневног реда, председник Одбора је 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>истакао да до сада није постојало ресорно министарство које се директно бавило питањима права и заштите права деце, али зато сада</w:t>
      </w:r>
      <w:r w:rsidR="00510554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постоји 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>новина</w:t>
      </w:r>
      <w:r w:rsidR="00510554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– ново М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инистарство, и то Министарство за бригу о породици и демографију које је препознало природну везу са Одбором за права детета. 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>Изразио је задовољство што управо овом седницом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званично, први пут,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започиње сарадња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између 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Министарства и 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>Одбора, у</w:t>
      </w:r>
      <w:r w:rsidR="00B54F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>з наду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ће у будућем периоду та сарадња бити све боља, </w:t>
      </w:r>
      <w:proofErr w:type="spellStart"/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>интезивнија</w:t>
      </w:r>
      <w:proofErr w:type="spellEnd"/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ефикаснија.</w:t>
      </w:r>
    </w:p>
    <w:p w:rsidR="007160A6" w:rsidRPr="00DB767A" w:rsidRDefault="007160A6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На предлог пре</w:t>
      </w:r>
      <w:r w:rsidR="0076482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дседника Одбора, једногласно (18</w:t>
      </w: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гласова „за“) је усвојен следећи: 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743A70" w:rsidRPr="00DB767A" w:rsidRDefault="006C00FC" w:rsidP="004544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  <w:r w:rsidRPr="00DB76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Д н е в н и    р е д:</w:t>
      </w:r>
    </w:p>
    <w:p w:rsidR="00743A70" w:rsidRPr="00DB767A" w:rsidRDefault="00743A70" w:rsidP="00743A7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</w:p>
    <w:p w:rsidR="00743A70" w:rsidRPr="00DB767A" w:rsidRDefault="00743A70" w:rsidP="00247A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 Разматрање Информације о раду Министарства за бригу о породици и демографију за период од октобра до децембра 2020. године (23 Број 02-886/21 од 24. маја 2021. године);</w:t>
      </w:r>
    </w:p>
    <w:p w:rsidR="00247A68" w:rsidRPr="00DB767A" w:rsidRDefault="00247A68" w:rsidP="00247A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43A70" w:rsidRPr="00DB767A" w:rsidRDefault="00743A70" w:rsidP="00743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2. Разматрање Информације о раду Министарства за бригу о породици и демографију за период од јануара до марта 2021. године (23 Број 02-891/21 од 24. маја 2021. године);</w:t>
      </w:r>
    </w:p>
    <w:p w:rsidR="00743A70" w:rsidRPr="00DB767A" w:rsidRDefault="00743A70" w:rsidP="00743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43A70" w:rsidRPr="00DB767A" w:rsidRDefault="00743A70" w:rsidP="00743A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 а з н о.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hr-HR"/>
        </w:rPr>
      </w:pPr>
    </w:p>
    <w:p w:rsidR="006C00FC" w:rsidRPr="00DB767A" w:rsidRDefault="006C00FC" w:rsidP="000E3B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 преласка на рад по утврђеном дневно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 реду, Одбор је једногласно (18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гласова „за“) и бе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 примедби усвојио записник Друге седнице Одбора, одржане 19. априла 2021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 године.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</w:pPr>
    </w:p>
    <w:p w:rsidR="00535EE2" w:rsidRPr="00DB767A" w:rsidRDefault="006C00FC" w:rsidP="0053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Прва тачка дневног реда</w:t>
      </w:r>
      <w:r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- 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Разматрање Информације о раду Министарства за бригу о породици и демографију за период од октобра до децембра 2020. године (23 Број 02-886/21 од 24. маја 2021. године)</w:t>
      </w:r>
    </w:p>
    <w:p w:rsidR="008B1D0F" w:rsidRPr="00DB767A" w:rsidRDefault="008B1D0F" w:rsidP="0053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B1D0F" w:rsidRPr="00DB767A" w:rsidRDefault="008B1D0F" w:rsidP="008B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Друга тачка дневног реда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– Разматрање Информације о раду Министарства за бригу о породици и демографију за период од јануара до марта 2021. године (23 Број 02-891/21 од 24. маја 2021. године)</w:t>
      </w:r>
    </w:p>
    <w:p w:rsidR="008B1D0F" w:rsidRPr="00DB767A" w:rsidRDefault="008B1D0F" w:rsidP="0053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394B" w:rsidRPr="00DB767A" w:rsidRDefault="00F365B9" w:rsidP="00C95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 преласка на рад по утврђеном дневном реду, председник О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дбора је обавестио присутне да је Министарство за бригу о породици и демографију доставило Одбору Информацију о раду Министарства за бригу о породици и демографију за период од ок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тобра до децембра 2020. године и Информацију о раду Министарства за бригу о породици и демографију за период од јануара до марта 2021. године, 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складу са чланом 229. Пословника Народне скупштине који прописује да министар информише надлежни Одбор Народне скупштине о раду министарства једном у три месеца. </w:t>
      </w:r>
      <w:r w:rsidR="009D09C0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Истакао је да је ово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први пут, како у овом Сазиву Народне скупштине, тако и у осталим сазивима, да се Одбору за права детета доставља информација о раду неког м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инистарства, као и да су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ч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лановима и замени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цима чланова Одбора 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достављене информације за 1. и 2. 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тачку дневног реда, путе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 електронске поште, тако да су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имали прилике да се са 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садржином благовремено упознају.</w:t>
      </w:r>
    </w:p>
    <w:p w:rsidR="00E121B4" w:rsidRPr="00DB767A" w:rsidRDefault="00E121B4" w:rsidP="00C95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20821" w:rsidRPr="00DB767A" w:rsidRDefault="00720821" w:rsidP="00C95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Договорено је, на предлог председника Одбора, да представници министарства прили</w:t>
      </w:r>
      <w:r w:rsidR="0073506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 уводног представљања, </w:t>
      </w:r>
      <w:r w:rsidR="004D64BC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истовремено</w:t>
      </w:r>
      <w:r w:rsidR="0073506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4D64BC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поднесу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обе информац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ије - Информација о раду Министарства за бригу о породици и демографију за период од октобра до децембра 2020. године и Информација о раду Министарства за бригу о породици и демографију за период од јануара до марта 2021. године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односно да се споји дискусија за 1. и 2. тачку дневног реда</w:t>
      </w:r>
      <w:r w:rsidR="004D64BC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а да се на крају</w:t>
      </w:r>
      <w:r w:rsidR="004D64BC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дискусије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Одбор изјасни одвојено о свакој информацији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(посебно изјашњавање Одбора за 1. тачку дневног реда и посебно изјашњавање Одбора за 2. тачку дневног реда)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:rsidR="00C77795" w:rsidRPr="00DB767A" w:rsidRDefault="00C77795" w:rsidP="00486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77795" w:rsidRPr="00DB767A" w:rsidRDefault="00C77795" w:rsidP="0092440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Уводно представљање 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Информације о раду Министарства за бригу о породици и демографију за период од октобра до децембра 2020. године и Информације о раду 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 xml:space="preserve">Министарства за бригу о породици и демографију за период од јануара до марта 2021. године, </w:t>
      </w: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поднеле су Милка Миловановић Минић, државни секретар Министарства за бригу о породици и демографију и Мирјана Радановић, секретар Министарства з</w:t>
      </w:r>
      <w:r w:rsidR="009A6D6A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а бригу о породи</w:t>
      </w:r>
      <w:r w:rsidR="00551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ци и демографију. На почетку </w:t>
      </w:r>
      <w:r w:rsidR="006C214A">
        <w:rPr>
          <w:rFonts w:ascii="Times New Roman" w:eastAsia="Calibri" w:hAnsi="Times New Roman" w:cs="Times New Roman"/>
          <w:sz w:val="24"/>
          <w:szCs w:val="24"/>
          <w:lang w:val="sr-Cyrl-RS"/>
        </w:rPr>
        <w:t>су истакле</w:t>
      </w:r>
      <w:r w:rsidR="009A6D6A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је </w:t>
      </w:r>
      <w:r w:rsidR="00D7384D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="002E2E6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инистарство</w:t>
      </w:r>
      <w:r w:rsidR="00D7384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новоформирани орган, ос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>нован 28. октобр</w:t>
      </w:r>
      <w:r w:rsidR="002E2E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а 2020. године и </w:t>
      </w:r>
      <w:r w:rsidR="006C214A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E2E67" w:rsidRPr="00DB767A">
        <w:rPr>
          <w:rFonts w:ascii="Times New Roman" w:hAnsi="Times New Roman" w:cs="Times New Roman"/>
          <w:sz w:val="24"/>
          <w:szCs w:val="24"/>
          <w:lang w:val="sr-Cyrl-RS"/>
        </w:rPr>
        <w:t>обавља послове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државне управе који се односе на систем породично</w:t>
      </w:r>
      <w:r w:rsidR="006C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C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правне заштите, брак, популациону политику, планирање породице, породицу и децу, унапређење и развој демографске политике, политике наталитета, квалитета живота и продужетка живота, репродуктивног здравља и унутрашњих миграција, израду националних докумената и припрему и спровођење кампања везаних за демографску политику, као и друге послове одређене  законом. </w:t>
      </w:r>
      <w:r w:rsidR="00D95877">
        <w:rPr>
          <w:rFonts w:ascii="Times New Roman" w:hAnsi="Times New Roman" w:cs="Times New Roman"/>
          <w:sz w:val="24"/>
          <w:szCs w:val="24"/>
          <w:lang w:val="sr-Cyrl-RS"/>
        </w:rPr>
        <w:t>Указале су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да је Министарство постало оперативно, када је и формално добило помоћнике министра и државног секретара и тада се ушло у припрему законских прописа којим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>а су предвиђене измене и допуне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два закона – Закон о изменама и допунама Закона о</w:t>
      </w:r>
      <w:r w:rsidR="00D814C9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финансијској подршци породици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са децом и измене и допуне Породичног закона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>, са посебним освртом на припрему Нацрта закона о правима детета и заштитнику права детета којим је предвиђено оснивање института заштитника права детета.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Представници Министарства су се, у уводном обраћању, осврнуле и на Савет за права детета, који је у надлежности Министарства за бригу о породици и демографију, образован 1. априла 2021. године</w:t>
      </w:r>
      <w:r w:rsidR="00B269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>а његовим образовањем је настављен континуитет рада са задацима и осталим активностима.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Поред осталог, било је и речи о унапређењу поља </w:t>
      </w:r>
      <w:proofErr w:type="spellStart"/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>хранитељства</w:t>
      </w:r>
      <w:proofErr w:type="spellEnd"/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кроз ревизију Правилника о </w:t>
      </w:r>
      <w:proofErr w:type="spellStart"/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>хранитељству</w:t>
      </w:r>
      <w:proofErr w:type="spellEnd"/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о хранитељском смештају, као и о </w:t>
      </w:r>
      <w:proofErr w:type="spellStart"/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>међусекторској</w:t>
      </w:r>
      <w:proofErr w:type="spellEnd"/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сарадњи и сарадњи са локалним самоуправама на </w:t>
      </w:r>
      <w:r w:rsidR="003302A6" w:rsidRPr="00DB767A">
        <w:rPr>
          <w:rFonts w:ascii="Times New Roman" w:hAnsi="Times New Roman" w:cs="Times New Roman"/>
          <w:sz w:val="24"/>
          <w:szCs w:val="24"/>
          <w:lang w:val="sr-Cyrl-RS"/>
        </w:rPr>
        <w:t>унапређ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>ењу програма подршке родитељству и породицама.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Истакнуто је да ће, Министарство након завршетка свих планираних обилазака локалних самоуправа прикупити примере добре праксе у јединицама локалне самоуправе, направити свеобухватни извештај, односно свеобухватни документ, који ће бити представљен Влади Републике Србије.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представници Министарства су се осврнуле на договорену сарадњу Министарства и УНИЦЕФ-а, у области заштите права детета, као и на </w:t>
      </w:r>
      <w:r w:rsidR="00EC58BA" w:rsidRPr="00DB767A">
        <w:rPr>
          <w:rFonts w:ascii="Times New Roman" w:hAnsi="Times New Roman" w:cs="Times New Roman"/>
          <w:sz w:val="24"/>
          <w:szCs w:val="24"/>
          <w:lang w:val="sr-Cyrl-RS"/>
        </w:rPr>
        <w:t>то да ће подржати настав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C58BA" w:rsidRPr="00DB767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„Подстицајно родитељство кроз игру“ и „Једнаки ка родној равноправности“, са посебним освртом на започету сарадњу са Међународном организацијом рада у области унапређења заштите деце од злоупотребе дечјег рада и представљеног пројекта „Мерење, подизање свести и ангажовања политика ради унапређења борбе против злоупотребе дечјег рада и принудног рада“.</w:t>
      </w:r>
    </w:p>
    <w:p w:rsidR="008C39EE" w:rsidRPr="00DB767A" w:rsidRDefault="008C39EE" w:rsidP="00C95E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F1483" w:rsidRPr="00DB767A" w:rsidRDefault="00D624FF" w:rsidP="00AF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Одбора је, пре него што је</w:t>
      </w:r>
      <w:r w:rsidR="00AF148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отворио дискусију, подсетио на 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>члан 229. ст. 2. и 4. Пословника Народ</w:t>
      </w:r>
      <w:r w:rsidR="00C70672">
        <w:rPr>
          <w:rFonts w:ascii="Times New Roman" w:hAnsi="Times New Roman" w:cs="Times New Roman"/>
          <w:sz w:val="24"/>
          <w:szCs w:val="24"/>
          <w:lang w:val="sr-Cyrl-RS"/>
        </w:rPr>
        <w:t xml:space="preserve">не скупштине који указује 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>да на седници Одбора, питања министру о поднетим информацијама могу да постављају чланови надлежног Одбора, као и овлашћени представник посланичке групе која нема члана у Одбору. О закључцима Одбора поводом поднетих информација, Одбор подноси извештај Народној скупштини.</w:t>
      </w:r>
    </w:p>
    <w:p w:rsidR="00D624FF" w:rsidRPr="00DB767A" w:rsidRDefault="00D624FF" w:rsidP="00C95E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C39EE" w:rsidRPr="00DB767A" w:rsidRDefault="008C39EE" w:rsidP="00C95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У дискусији су учествовали чланови и заменици чланова Одбора: Ивица Дачић, Јелена</w:t>
      </w:r>
      <w:r w:rsidR="001348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Мијатовић, академик </w:t>
      </w:r>
      <w:proofErr w:type="spellStart"/>
      <w:r w:rsidR="00134878">
        <w:rPr>
          <w:rFonts w:ascii="Times New Roman" w:eastAsia="Calibri" w:hAnsi="Times New Roman" w:cs="Times New Roman"/>
          <w:sz w:val="24"/>
          <w:szCs w:val="24"/>
          <w:lang w:val="sr-Cyrl-RS"/>
        </w:rPr>
        <w:t>Муамер</w:t>
      </w:r>
      <w:proofErr w:type="spellEnd"/>
      <w:r w:rsidR="001348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34878">
        <w:rPr>
          <w:rFonts w:ascii="Times New Roman" w:eastAsia="Calibri" w:hAnsi="Times New Roman" w:cs="Times New Roman"/>
          <w:sz w:val="24"/>
          <w:szCs w:val="24"/>
          <w:lang w:val="sr-Cyrl-RS"/>
        </w:rPr>
        <w:t>Зуко</w:t>
      </w: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рлић</w:t>
      </w:r>
      <w:proofErr w:type="spellEnd"/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Милија Милетић, Миланка Јевтовић, </w:t>
      </w:r>
      <w:proofErr w:type="spellStart"/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Вукојичић</w:t>
      </w:r>
      <w:proofErr w:type="spellEnd"/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74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убравка </w:t>
      </w:r>
      <w:proofErr w:type="spellStart"/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Филиповски</w:t>
      </w:r>
      <w:proofErr w:type="spellEnd"/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Јелена Обрадовић, Весна Стамболић и </w:t>
      </w:r>
      <w:proofErr w:type="spellStart"/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Емеше</w:t>
      </w:r>
      <w:proofErr w:type="spellEnd"/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ри, као и представници Министарства за бригу о породици и демографију: Милка Милов</w:t>
      </w:r>
      <w:r w:rsidR="00C14641">
        <w:rPr>
          <w:rFonts w:ascii="Times New Roman" w:eastAsia="Calibri" w:hAnsi="Times New Roman" w:cs="Times New Roman"/>
          <w:sz w:val="24"/>
          <w:szCs w:val="24"/>
          <w:lang w:val="sr-Cyrl-RS"/>
        </w:rPr>
        <w:t>ановић Минић, државни секретар М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инистарства и Мирјана Радановић, секретар Министарства.</w:t>
      </w:r>
    </w:p>
    <w:p w:rsidR="00F365B9" w:rsidRPr="00DB767A" w:rsidRDefault="00F365B9" w:rsidP="0098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260950" w:rsidRDefault="003D1542" w:rsidP="006677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Током дискусије чланови и заменици чланова Одбора су 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похвалили поднете информације</w:t>
      </w: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E6AA5">
        <w:rPr>
          <w:rFonts w:ascii="Times New Roman" w:eastAsia="Calibri" w:hAnsi="Times New Roman" w:cs="Times New Roman"/>
          <w:sz w:val="24"/>
          <w:szCs w:val="24"/>
          <w:lang w:val="sr-Cyrl-RS"/>
        </w:rPr>
        <w:t>пружили подршку</w:t>
      </w:r>
      <w:r w:rsidR="00AB64AD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веома комплексном раду Министарства, 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изразили 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задовољств</w:t>
      </w:r>
      <w:r w:rsidR="004E7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формирањем новог Министарства, 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сматрајући га изузетно значајним и суштински важним за опстанак сваке земље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, како због повећања броја новорођене деце, тако и због бављења питањем демографије и популационе политике.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Полазећи од </w:t>
      </w:r>
      <w:r w:rsidR="009A23E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стратеш</w:t>
      </w:r>
      <w:r w:rsidR="00B4655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ки веома значајне чињенице</w:t>
      </w:r>
      <w:r w:rsidR="009A23E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је породица темељ сваког друштва, а деца будућност једне земље</w:t>
      </w:r>
      <w:r w:rsidR="008F57F4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кључни субјекат целокупне будућности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изнета су мишљења </w:t>
      </w:r>
      <w:r w:rsidR="00B4655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да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коначан успех зависити од степена сарадње које Министарство успостави са одређеним субјектима, јер 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>ључни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актери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>породица и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>школа -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>два стра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>тешка партнера у заштити права детета.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Оцењена је, као веома важна, сарадња Одбора и Министарства, у нади да ће бити ефикаснија и </w:t>
      </w:r>
      <w:proofErr w:type="spellStart"/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>интезивнија</w:t>
      </w:r>
      <w:proofErr w:type="spellEnd"/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питањима права детета и заштите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права детета.</w:t>
      </w:r>
      <w:r w:rsidR="00F6430A">
        <w:rPr>
          <w:rFonts w:ascii="Times New Roman" w:hAnsi="Times New Roman" w:cs="Times New Roman"/>
          <w:sz w:val="24"/>
          <w:szCs w:val="24"/>
          <w:lang w:val="sr-Cyrl-RS"/>
        </w:rPr>
        <w:t xml:space="preserve"> Похваљене су 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>израде на изменама и допунама Закона о</w:t>
      </w:r>
      <w:r w:rsidR="00A63B1D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финансијској подршци породици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са децом, као и измене и допуне Породичног закона, уз оцену да су то два основан закона која се баве питањима породице и деце, односно питањима заштите најбољег интереса деце.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Дискутовало се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о деци која потичу из породица чији родитељи неадекватно врше род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>итељске дужности и обавезе и која</w:t>
      </w:r>
      <w:r w:rsidR="003B3901">
        <w:rPr>
          <w:rFonts w:ascii="Times New Roman" w:hAnsi="Times New Roman" w:cs="Times New Roman"/>
          <w:sz w:val="24"/>
          <w:szCs w:val="24"/>
          <w:lang w:val="sr-Cyrl-RS"/>
        </w:rPr>
        <w:t xml:space="preserve">, због тога, 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>бивају смештена у хранитељске породице</w:t>
      </w:r>
      <w:r w:rsidR="002726B4">
        <w:rPr>
          <w:rFonts w:ascii="Times New Roman" w:hAnsi="Times New Roman" w:cs="Times New Roman"/>
          <w:sz w:val="24"/>
          <w:szCs w:val="24"/>
          <w:lang w:val="sr-Cyrl-RS"/>
        </w:rPr>
        <w:t xml:space="preserve"> али </w:t>
      </w:r>
      <w:r w:rsidR="00A916A2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2726B4">
        <w:rPr>
          <w:rFonts w:ascii="Times New Roman" w:hAnsi="Times New Roman" w:cs="Times New Roman"/>
          <w:sz w:val="24"/>
          <w:szCs w:val="24"/>
          <w:lang w:val="sr-Cyrl-RS"/>
        </w:rPr>
        <w:t xml:space="preserve"> посебан фокус ставио на то</w:t>
      </w:r>
      <w:r w:rsidR="00165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>да свако дете има право да, пре свега,</w:t>
      </w:r>
      <w:r w:rsidR="00EC5FF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живи са својим родитељима, имајући у виду да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ту прилику немају сва деца.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похваљено је што је препозната могућност повременог и ургентног </w:t>
      </w:r>
      <w:proofErr w:type="spellStart"/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>хранитељства</w:t>
      </w:r>
      <w:proofErr w:type="spellEnd"/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за родитеље који имају</w:t>
      </w:r>
      <w:r w:rsidR="002C41DA">
        <w:rPr>
          <w:rFonts w:ascii="Times New Roman" w:hAnsi="Times New Roman" w:cs="Times New Roman"/>
          <w:sz w:val="24"/>
          <w:szCs w:val="24"/>
          <w:lang w:val="sr-Cyrl-RS"/>
        </w:rPr>
        <w:t xml:space="preserve"> децу са 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>тешкоћама у развоју, сматрајући то веома значајним, ка</w:t>
      </w:r>
      <w:r w:rsidR="00AB64AD" w:rsidRPr="00DB767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>о за јачање биолош</w:t>
      </w:r>
      <w:r w:rsidR="00AB64AD" w:rsidRPr="00DB767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е породице, тако и </w:t>
      </w:r>
      <w:r w:rsidR="005A4335">
        <w:rPr>
          <w:rFonts w:ascii="Times New Roman" w:hAnsi="Times New Roman" w:cs="Times New Roman"/>
          <w:sz w:val="24"/>
          <w:szCs w:val="24"/>
          <w:lang w:val="sr-Cyrl-RS"/>
        </w:rPr>
        <w:t xml:space="preserve">за јачање повременог </w:t>
      </w:r>
      <w:proofErr w:type="spellStart"/>
      <w:r w:rsidR="005A4335">
        <w:rPr>
          <w:rFonts w:ascii="Times New Roman" w:hAnsi="Times New Roman" w:cs="Times New Roman"/>
          <w:sz w:val="24"/>
          <w:szCs w:val="24"/>
          <w:lang w:val="sr-Cyrl-RS"/>
        </w:rPr>
        <w:t>хранитељст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A4335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End"/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>, а све у циљу да деца оста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>ну да живе са својим родитељима.</w:t>
      </w:r>
    </w:p>
    <w:p w:rsidR="000613AA" w:rsidRPr="00DB767A" w:rsidRDefault="000613AA" w:rsidP="006677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78F7" w:rsidRDefault="00F83769" w:rsidP="00C800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67A">
        <w:rPr>
          <w:rFonts w:ascii="Times New Roman" w:hAnsi="Times New Roman" w:cs="Times New Roman"/>
          <w:sz w:val="24"/>
          <w:szCs w:val="24"/>
          <w:lang w:val="sr-Cyrl-RS"/>
        </w:rPr>
        <w:t>У току дискусије, чланови и заменици чланова Одбора, су се интересовали за помоћ породицама које имају дете са посебним потребама и имају здраву децу, односно да ли постоји могућност, да као услуга, буде оформљен центар за помоћ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 таквим родитељима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>, имајући у виду да услуг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>е личног и персоналног пратиоца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важе радним данима, али детету са посебним потребама родитељи морају бити посвећени 24 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>часа дневно и 365 дана у години (</w:t>
      </w:r>
      <w:proofErr w:type="spellStart"/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>нпр</w:t>
      </w:r>
      <w:proofErr w:type="spellEnd"/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>: Ива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>њица – пример добре праксе, са П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рограмом „Викенд за предах“). 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ишљења су да би то био, с једне стране, </w:t>
      </w:r>
      <w:r w:rsidR="00E43F54" w:rsidRPr="00DB767A">
        <w:rPr>
          <w:rFonts w:ascii="Times New Roman" w:hAnsi="Times New Roman" w:cs="Times New Roman"/>
          <w:sz w:val="24"/>
          <w:szCs w:val="24"/>
          <w:lang w:val="sr-Cyrl-RS"/>
        </w:rPr>
        <w:t>добар пример и добра могућност да родитељи могу да предахн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у и да се посвете здравој деци, док с друге стране би се на тај </w:t>
      </w:r>
      <w:r w:rsidR="00E94581">
        <w:rPr>
          <w:rFonts w:ascii="Times New Roman" w:hAnsi="Times New Roman" w:cs="Times New Roman"/>
          <w:sz w:val="24"/>
          <w:szCs w:val="24"/>
          <w:lang w:val="sr-Cyrl-RS"/>
        </w:rPr>
        <w:t>начин подстакли родитељи да се одлуч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>е на рађање још деце у породици поред детета са посебним потребама јер то обично буде ограничење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470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53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Дискутовало се и о томе 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 ли постоји могућност да 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дете 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које потиче 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>из породице лошег материјалног стања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лоших услова за </w:t>
      </w:r>
      <w:r w:rsidR="00804249">
        <w:rPr>
          <w:rFonts w:ascii="Times New Roman" w:hAnsi="Times New Roman" w:cs="Times New Roman"/>
          <w:sz w:val="24"/>
          <w:szCs w:val="24"/>
          <w:lang w:val="sr-Cyrl-RS"/>
        </w:rPr>
        <w:t>његов</w:t>
      </w:r>
      <w:r w:rsidR="00D9397B">
        <w:rPr>
          <w:rFonts w:ascii="Times New Roman" w:hAnsi="Times New Roman" w:cs="Times New Roman"/>
          <w:sz w:val="24"/>
          <w:szCs w:val="24"/>
          <w:lang w:val="sr-Cyrl-RS"/>
        </w:rPr>
        <w:t xml:space="preserve"> живот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и образовање, не буде 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због тога 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одузето од матичне породице и предато хранитељској породици, која за то добија 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одговарајућу надокнаду, већ да та надокнада 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>буде упућен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као додатна помоћ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матичној 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породици 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детета </w:t>
      </w:r>
      <w:r w:rsidR="00C645C6">
        <w:rPr>
          <w:rFonts w:ascii="Times New Roman" w:hAnsi="Times New Roman" w:cs="Times New Roman"/>
          <w:sz w:val="24"/>
          <w:szCs w:val="24"/>
          <w:lang w:val="sr-Cyrl-RS"/>
        </w:rPr>
        <w:t xml:space="preserve">која се налази у поменутом 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>стању</w:t>
      </w:r>
      <w:r w:rsidR="005453E6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 С тим у вези, отворило се питање боље и ефикасније 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координација </w:t>
      </w:r>
      <w:r w:rsidR="00AB18DD">
        <w:rPr>
          <w:rFonts w:ascii="Times New Roman" w:hAnsi="Times New Roman" w:cs="Times New Roman"/>
          <w:sz w:val="24"/>
          <w:szCs w:val="24"/>
          <w:lang w:val="sr-Cyrl-RS"/>
        </w:rPr>
        <w:t xml:space="preserve">два министарства - </w:t>
      </w:r>
      <w:r w:rsidR="0089342C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за бригу о породици и демографију и 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>Министарства за рад, борачка и социјална питања, у чијој надлежности су центри за со</w:t>
      </w:r>
      <w:r w:rsidR="004813A5" w:rsidRPr="00DB767A">
        <w:rPr>
          <w:rFonts w:ascii="Times New Roman" w:hAnsi="Times New Roman" w:cs="Times New Roman"/>
          <w:sz w:val="24"/>
          <w:szCs w:val="24"/>
          <w:lang w:val="sr-Cyrl-RS"/>
        </w:rPr>
        <w:t>цијални рад, јер упра</w:t>
      </w:r>
      <w:r w:rsidR="00A54B3F">
        <w:rPr>
          <w:rFonts w:ascii="Times New Roman" w:hAnsi="Times New Roman" w:cs="Times New Roman"/>
          <w:sz w:val="24"/>
          <w:szCs w:val="24"/>
          <w:lang w:val="sr-Cyrl-RS"/>
        </w:rPr>
        <w:t>во центри</w:t>
      </w:r>
      <w:r w:rsidR="004813A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>инсистирају да је важна инклузија, односно да сва деца буду што више у својим матичним породицама.</w:t>
      </w:r>
    </w:p>
    <w:p w:rsidR="00F3235B" w:rsidRPr="00DB767A" w:rsidRDefault="00F3235B" w:rsidP="00AF4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656" w:rsidRDefault="00D7236E" w:rsidP="00836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Током дискусије, о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  <w:lang w:val="sr-Cyrl-RS"/>
        </w:rPr>
        <w:t>ењ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ено је да </w:t>
      </w:r>
      <w:r w:rsidR="00403225">
        <w:rPr>
          <w:rFonts w:ascii="Times New Roman" w:hAnsi="Times New Roman" w:cs="Times New Roman"/>
          <w:sz w:val="24"/>
          <w:szCs w:val="24"/>
          <w:lang w:val="sr-Cyrl-RS"/>
        </w:rPr>
        <w:t xml:space="preserve">је потребно да Министарство 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има континуирану сарадњу са локалним самоуправама 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којима је 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>потребна подршка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>, у виду подршке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младим родитељима, 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затим помоћ 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ромској деци, 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подршка 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еци са посебним потребама, као </w:t>
      </w:r>
      <w:r w:rsidR="007E6506">
        <w:rPr>
          <w:rFonts w:ascii="Times New Roman" w:hAnsi="Times New Roman" w:cs="Times New Roman"/>
          <w:sz w:val="24"/>
          <w:szCs w:val="24"/>
          <w:lang w:val="sr-Cyrl-RS"/>
        </w:rPr>
        <w:t>и деци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лошег материјалног статуса.</w:t>
      </w:r>
      <w:r w:rsidR="00497274" w:rsidRPr="00497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274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било је и речи 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о категорији деце која живе на селу, уз апел да Министарство посвети више пажње тој деци тако што би предвидело већа финансијска издвајања која би им створила боље услове </w:t>
      </w:r>
      <w:r w:rsidR="00FD2321">
        <w:rPr>
          <w:rFonts w:ascii="Times New Roman" w:hAnsi="Times New Roman" w:cs="Times New Roman"/>
          <w:sz w:val="24"/>
          <w:szCs w:val="24"/>
          <w:lang w:val="sr-Cyrl-RS"/>
        </w:rPr>
        <w:t xml:space="preserve">живота 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239C2">
        <w:rPr>
          <w:rFonts w:ascii="Times New Roman" w:hAnsi="Times New Roman" w:cs="Times New Roman"/>
          <w:sz w:val="24"/>
          <w:szCs w:val="24"/>
          <w:lang w:val="sr-Cyrl-RS"/>
        </w:rPr>
        <w:t xml:space="preserve">веће 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>могућности</w:t>
      </w:r>
      <w:r w:rsidR="00392F2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36CB2">
        <w:rPr>
          <w:rFonts w:ascii="Times New Roman" w:hAnsi="Times New Roman" w:cs="Times New Roman"/>
          <w:sz w:val="24"/>
          <w:szCs w:val="24"/>
          <w:lang w:val="sr-Cyrl-RS"/>
        </w:rPr>
        <w:t>на тај начин</w:t>
      </w:r>
      <w:r w:rsidR="00F963A2">
        <w:rPr>
          <w:rFonts w:ascii="Times New Roman" w:hAnsi="Times New Roman" w:cs="Times New Roman"/>
          <w:sz w:val="24"/>
          <w:szCs w:val="24"/>
          <w:lang w:val="sr-Cyrl-RS"/>
        </w:rPr>
        <w:t xml:space="preserve">, деци са села, 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>приближи</w:t>
      </w:r>
      <w:r w:rsidR="00836CB2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392F29">
        <w:rPr>
          <w:rFonts w:ascii="Times New Roman" w:hAnsi="Times New Roman" w:cs="Times New Roman"/>
          <w:sz w:val="24"/>
          <w:szCs w:val="24"/>
          <w:lang w:val="sr-Cyrl-RS"/>
        </w:rPr>
        <w:t xml:space="preserve"> живот који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имају деца која живе у градовима</w:t>
      </w:r>
      <w:r w:rsidR="006D1136">
        <w:rPr>
          <w:rFonts w:ascii="Times New Roman" w:hAnsi="Times New Roman" w:cs="Times New Roman"/>
          <w:sz w:val="24"/>
          <w:szCs w:val="24"/>
          <w:lang w:val="sr-Cyrl-RS"/>
        </w:rPr>
        <w:t xml:space="preserve">, имајући у виду да 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мали број људи </w:t>
      </w:r>
      <w:r w:rsidR="009B639F">
        <w:rPr>
          <w:rFonts w:ascii="Times New Roman" w:hAnsi="Times New Roman" w:cs="Times New Roman"/>
          <w:sz w:val="24"/>
          <w:szCs w:val="24"/>
          <w:lang w:val="sr-Cyrl-RS"/>
        </w:rPr>
        <w:t>остаје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да живи на селу</w:t>
      </w:r>
      <w:r w:rsidR="009B63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у нади да створи 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породицу (</w:t>
      </w:r>
      <w:proofErr w:type="spellStart"/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>нпр</w:t>
      </w:r>
      <w:proofErr w:type="spellEnd"/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>: подручја са тешким условима живота, пог</w:t>
      </w:r>
      <w:r w:rsidR="002558FC">
        <w:rPr>
          <w:rFonts w:ascii="Times New Roman" w:hAnsi="Times New Roman" w:cs="Times New Roman"/>
          <w:sz w:val="24"/>
          <w:szCs w:val="24"/>
          <w:lang w:val="sr-Cyrl-RS"/>
        </w:rPr>
        <w:t xml:space="preserve">раничне општине и села – Сврљиг, 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Бела Паланка, делови југоисточне Србије).  </w:t>
      </w:r>
    </w:p>
    <w:p w:rsidR="00F3235B" w:rsidRPr="00DB767A" w:rsidRDefault="00F3235B" w:rsidP="00AF4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4E6" w:rsidRDefault="00DB64E6" w:rsidP="00AF4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Полазећи од најављених измена и допуна Закона о </w:t>
      </w:r>
      <w:r w:rsidR="000A25CE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финансијској подршци породици 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>са децом, отв</w:t>
      </w:r>
      <w:r w:rsidR="00FA778D" w:rsidRPr="00DB767A">
        <w:rPr>
          <w:rFonts w:ascii="Times New Roman" w:hAnsi="Times New Roman" w:cs="Times New Roman"/>
          <w:sz w:val="24"/>
          <w:szCs w:val="24"/>
          <w:lang w:val="sr-Cyrl-RS"/>
        </w:rPr>
        <w:t>орило се питање да ли се очекује измена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одредбе у делу који се односи на право на де</w:t>
      </w:r>
      <w:r w:rsidR="005D2E7E">
        <w:rPr>
          <w:rFonts w:ascii="Times New Roman" w:hAnsi="Times New Roman" w:cs="Times New Roman"/>
          <w:sz w:val="24"/>
          <w:szCs w:val="24"/>
          <w:lang w:val="sr-Cyrl-RS"/>
        </w:rPr>
        <w:t>чји, односно родитељски додатак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за пето дете и свако наредно дете.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било је и речи о заштити деце од кла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>дионица и других игара на срећу које стварају лош и негативан утицај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>на р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>аст и развој деце и будућих гене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>рација,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>имајући у виду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да кладионице нису у дечјим рукама већ су деца само жртве, 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а да 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>законск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а регулатива, по том питању, </w:t>
      </w:r>
      <w:r w:rsidR="002914B3" w:rsidRPr="00DB767A">
        <w:rPr>
          <w:rFonts w:ascii="Times New Roman" w:hAnsi="Times New Roman" w:cs="Times New Roman"/>
          <w:sz w:val="24"/>
          <w:szCs w:val="24"/>
          <w:lang w:val="sr-Cyrl-RS"/>
        </w:rPr>
        <w:t>није прецизна</w:t>
      </w:r>
      <w:r w:rsidR="0003332D">
        <w:rPr>
          <w:rFonts w:ascii="Times New Roman" w:hAnsi="Times New Roman" w:cs="Times New Roman"/>
          <w:sz w:val="24"/>
          <w:szCs w:val="24"/>
          <w:lang w:val="sr-Cyrl-RS"/>
        </w:rPr>
        <w:t xml:space="preserve">, као 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>ни питање</w:t>
      </w:r>
      <w:r w:rsidR="0003332D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 над кладионицама </w:t>
      </w:r>
      <w:r w:rsidR="002914B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>други прописи и услови</w:t>
      </w:r>
      <w:r w:rsidR="00215CD8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="00215CD8" w:rsidRPr="00DB767A">
        <w:rPr>
          <w:rFonts w:ascii="Times New Roman" w:hAnsi="Times New Roman" w:cs="Times New Roman"/>
          <w:sz w:val="24"/>
          <w:szCs w:val="24"/>
          <w:lang w:val="sr-Cyrl-RS"/>
        </w:rPr>
        <w:t>нпр</w:t>
      </w:r>
      <w:proofErr w:type="spellEnd"/>
      <w:r w:rsidR="00215CD8" w:rsidRPr="00DB767A">
        <w:rPr>
          <w:rFonts w:ascii="Times New Roman" w:hAnsi="Times New Roman" w:cs="Times New Roman"/>
          <w:sz w:val="24"/>
          <w:szCs w:val="24"/>
          <w:lang w:val="sr-Cyrl-RS"/>
        </w:rPr>
        <w:t>: Нови Пазар, протести, окупљања</w:t>
      </w:r>
      <w:r w:rsidR="005144A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="005144A6" w:rsidRPr="00DB767A">
        <w:rPr>
          <w:rFonts w:ascii="Times New Roman" w:hAnsi="Times New Roman" w:cs="Times New Roman"/>
          <w:sz w:val="24"/>
          <w:szCs w:val="24"/>
          <w:lang w:val="sr-Cyrl-RS"/>
        </w:rPr>
        <w:t>нпр</w:t>
      </w:r>
      <w:proofErr w:type="spellEnd"/>
      <w:r w:rsidR="005144A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: кладионице </w:t>
      </w:r>
      <w:r w:rsidR="00856AB3">
        <w:rPr>
          <w:rFonts w:ascii="Times New Roman" w:hAnsi="Times New Roman" w:cs="Times New Roman"/>
          <w:sz w:val="24"/>
          <w:szCs w:val="24"/>
          <w:lang w:val="sr-Cyrl-RS"/>
        </w:rPr>
        <w:t>да се не налазе</w:t>
      </w:r>
      <w:r w:rsidR="005144A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близу школа – словеначко законодавство</w:t>
      </w:r>
      <w:r w:rsidR="00215CD8" w:rsidRPr="00DB767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3235B" w:rsidRPr="00DB767A" w:rsidRDefault="00F3235B" w:rsidP="00AF4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91E" w:rsidRPr="00DB767A" w:rsidRDefault="00943B35" w:rsidP="002C68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Полазећи од </w:t>
      </w:r>
      <w:r w:rsidR="00623BEA" w:rsidRPr="00DB767A">
        <w:rPr>
          <w:rFonts w:ascii="Times New Roman" w:hAnsi="Times New Roman" w:cs="Times New Roman"/>
          <w:sz w:val="24"/>
          <w:szCs w:val="24"/>
          <w:lang w:val="sr-Cyrl-RS"/>
        </w:rPr>
        <w:t>пример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23BE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добре праксе</w:t>
      </w:r>
      <w:r w:rsidR="00A155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из других земаља</w:t>
      </w:r>
      <w:r w:rsidR="00A155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оцењено је да би можда требало у некој буду</w:t>
      </w:r>
      <w:r w:rsidR="000338A0" w:rsidRPr="00DB767A">
        <w:rPr>
          <w:rFonts w:ascii="Times New Roman" w:hAnsi="Times New Roman" w:cs="Times New Roman"/>
          <w:sz w:val="24"/>
          <w:szCs w:val="24"/>
          <w:lang w:val="sr-Cyrl-RS"/>
        </w:rPr>
        <w:t>ћности размислити о једном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великом потенцијалу</w:t>
      </w:r>
      <w:r w:rsidR="0029074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>у ранијим генерацијама</w:t>
      </w:r>
      <w:r w:rsidR="000338A0" w:rsidRPr="00DB76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682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да се евентуално бабама и дедама омогући да имају право на породиљско одсуство како би се, с једне стране, 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>женама – мајкама које желе да се брзо врате на посао, да раде, да напредују у каријери са већим примањима,</w:t>
      </w:r>
      <w:r w:rsidR="00E747F0">
        <w:rPr>
          <w:rFonts w:ascii="Times New Roman" w:hAnsi="Times New Roman" w:cs="Times New Roman"/>
          <w:sz w:val="24"/>
          <w:szCs w:val="24"/>
          <w:lang w:val="sr-Cyrl-RS"/>
        </w:rPr>
        <w:t xml:space="preserve"> пружи</w:t>
      </w:r>
      <w:r w:rsidR="006F7A22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E7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7521">
        <w:rPr>
          <w:rFonts w:ascii="Times New Roman" w:hAnsi="Times New Roman" w:cs="Times New Roman"/>
          <w:sz w:val="24"/>
          <w:szCs w:val="24"/>
          <w:lang w:val="sr-Cyrl-RS"/>
        </w:rPr>
        <w:t xml:space="preserve">таква </w:t>
      </w:r>
      <w:r w:rsidR="00E747F0">
        <w:rPr>
          <w:rFonts w:ascii="Times New Roman" w:hAnsi="Times New Roman" w:cs="Times New Roman"/>
          <w:sz w:val="24"/>
          <w:szCs w:val="24"/>
          <w:lang w:val="sr-Cyrl-RS"/>
        </w:rPr>
        <w:t xml:space="preserve">могућност </w:t>
      </w:r>
      <w:r w:rsidR="007C75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>као и да се тиме подстакне</w:t>
      </w:r>
      <w:r w:rsidR="00E747F0">
        <w:rPr>
          <w:rFonts w:ascii="Times New Roman" w:hAnsi="Times New Roman" w:cs="Times New Roman"/>
          <w:sz w:val="24"/>
          <w:szCs w:val="24"/>
          <w:lang w:val="sr-Cyrl-RS"/>
        </w:rPr>
        <w:t xml:space="preserve"> већи број рађања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681D" w:rsidRPr="00DB767A">
        <w:rPr>
          <w:rFonts w:ascii="Times New Roman" w:hAnsi="Times New Roman" w:cs="Times New Roman"/>
          <w:sz w:val="24"/>
          <w:szCs w:val="24"/>
          <w:lang w:val="sr-Cyrl-RS"/>
        </w:rPr>
        <w:t>док с друге стране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, на тај начин би се 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превазишао период док дете 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не буде </w:t>
      </w:r>
      <w:r w:rsidR="007C7521">
        <w:rPr>
          <w:rFonts w:ascii="Times New Roman" w:hAnsi="Times New Roman" w:cs="Times New Roman"/>
          <w:sz w:val="24"/>
          <w:szCs w:val="24"/>
          <w:lang w:val="sr-Cyrl-RS"/>
        </w:rPr>
        <w:t xml:space="preserve">стасало 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>за вртић</w:t>
      </w:r>
      <w:r w:rsidR="00452E1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074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7AC1" w:rsidRPr="00DB767A">
        <w:rPr>
          <w:rFonts w:ascii="Times New Roman" w:hAnsi="Times New Roman" w:cs="Times New Roman"/>
          <w:sz w:val="24"/>
          <w:szCs w:val="24"/>
          <w:lang w:val="sr-Cyrl-RS"/>
        </w:rPr>
        <w:t>Такође, к</w:t>
      </w:r>
      <w:r w:rsidR="006162B7" w:rsidRPr="00DB767A">
        <w:rPr>
          <w:rFonts w:ascii="Times New Roman" w:hAnsi="Times New Roman" w:cs="Times New Roman"/>
          <w:sz w:val="24"/>
          <w:szCs w:val="24"/>
          <w:lang w:val="sr-Cyrl-RS"/>
        </w:rPr>
        <w:t>ао пример добре праксе, из наше земље, је представљена</w:t>
      </w:r>
      <w:r w:rsidR="00207AC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</w:t>
      </w:r>
      <w:proofErr w:type="spellStart"/>
      <w:r w:rsidR="00207AC1" w:rsidRPr="00DB767A">
        <w:rPr>
          <w:rFonts w:ascii="Times New Roman" w:hAnsi="Times New Roman" w:cs="Times New Roman"/>
          <w:sz w:val="24"/>
          <w:szCs w:val="24"/>
          <w:lang w:val="sr-Cyrl-RS"/>
        </w:rPr>
        <w:t>Кнић</w:t>
      </w:r>
      <w:proofErr w:type="spellEnd"/>
      <w:r w:rsidR="00207AC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– општина треће групе развијености</w:t>
      </w:r>
      <w:r w:rsidR="00FC402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уз презентована </w:t>
      </w:r>
      <w:r w:rsidR="00DB166B" w:rsidRPr="00DB767A">
        <w:rPr>
          <w:rFonts w:ascii="Times New Roman" w:hAnsi="Times New Roman" w:cs="Times New Roman"/>
          <w:sz w:val="24"/>
          <w:szCs w:val="24"/>
          <w:lang w:val="sr-Cyrl-RS"/>
        </w:rPr>
        <w:t>искуства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да се за четири године повећао (дуплирао) број новорођених беба а смањиле миграције становништва из села према граду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>уз примену мера које су у фокус стављале жену – мајку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2126">
        <w:rPr>
          <w:rFonts w:ascii="Times New Roman" w:hAnsi="Times New Roman" w:cs="Times New Roman"/>
          <w:sz w:val="24"/>
          <w:szCs w:val="24"/>
          <w:lang w:val="sr-Cyrl-RS"/>
        </w:rPr>
        <w:t xml:space="preserve"> као носиоца 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>породице (мере су се односиле на подршку у запошљавању кроз пољопривреду – субвенције са предношћу женама као носиоцима пољопривредног газдинства, значајне подстицаје мере у развоју вртића и пре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>дшколских установа, субвенције з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>а младе брачне парове који желе да остану на селу и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 xml:space="preserve"> улажу у пољопривредну производњ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>у, подс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>тицаји новорођ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еним бебама, мере у виду новчаних давања за незапослене породиље, мере у виду едукације </w:t>
      </w:r>
      <w:r w:rsidR="0029103F" w:rsidRPr="00DB767A">
        <w:rPr>
          <w:rFonts w:ascii="Times New Roman" w:hAnsi="Times New Roman" w:cs="Times New Roman"/>
          <w:sz w:val="24"/>
          <w:szCs w:val="24"/>
          <w:lang w:val="sr-Cyrl-RS"/>
        </w:rPr>
        <w:t>која се односи на породицу и демографску слику</w:t>
      </w:r>
      <w:r w:rsidR="00C26642">
        <w:rPr>
          <w:rFonts w:ascii="Times New Roman" w:hAnsi="Times New Roman" w:cs="Times New Roman"/>
          <w:sz w:val="24"/>
          <w:szCs w:val="24"/>
          <w:lang w:val="sr-Cyrl-RS"/>
        </w:rPr>
        <w:t xml:space="preserve"> и др.</w:t>
      </w:r>
      <w:r w:rsidR="00271C45" w:rsidRPr="00DB767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. Било је и речи о уоченом проблему на локалном ниво, односно у мањим сеоским срединама 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где деца која долазе из породица 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од којих 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>је један од родитеља алкохоличар ил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>и је присутан неки други проб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>лем, нико се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>, у том случају, из дететовог окружења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не одлучује да такву ситуацију са дететом пријави центру за социјални рад. С тим у вези, изнето је мишљење 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>да се можда формира савет, на локалном нивоу, ко</w:t>
      </w:r>
      <w:r w:rsidR="00BC3639">
        <w:rPr>
          <w:rFonts w:ascii="Times New Roman" w:hAnsi="Times New Roman" w:cs="Times New Roman"/>
          <w:sz w:val="24"/>
          <w:szCs w:val="24"/>
          <w:lang w:val="sr-Cyrl-RS"/>
        </w:rPr>
        <w:t xml:space="preserve">ји би </w:t>
      </w:r>
      <w:proofErr w:type="spellStart"/>
      <w:r w:rsidR="00BC3639">
        <w:rPr>
          <w:rFonts w:ascii="Times New Roman" w:hAnsi="Times New Roman" w:cs="Times New Roman"/>
          <w:sz w:val="24"/>
          <w:szCs w:val="24"/>
          <w:lang w:val="sr-Cyrl-RS"/>
        </w:rPr>
        <w:t>умрежио</w:t>
      </w:r>
      <w:proofErr w:type="spellEnd"/>
      <w:r w:rsidR="00BC3639">
        <w:rPr>
          <w:rFonts w:ascii="Times New Roman" w:hAnsi="Times New Roman" w:cs="Times New Roman"/>
          <w:sz w:val="24"/>
          <w:szCs w:val="24"/>
          <w:lang w:val="sr-Cyrl-RS"/>
        </w:rPr>
        <w:t xml:space="preserve"> школу, 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>центар за социјални рад, локалну самоуправу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C3639">
        <w:rPr>
          <w:rFonts w:ascii="Times New Roman" w:hAnsi="Times New Roman" w:cs="Times New Roman"/>
          <w:sz w:val="24"/>
          <w:szCs w:val="24"/>
          <w:lang w:val="sr-Cyrl-RS"/>
        </w:rPr>
        <w:t xml:space="preserve"> полицију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и заједнич</w:t>
      </w:r>
      <w:r w:rsidR="00BC3639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>им деловањем и сарадњом решили проблем такве деце за коју тренутно нема решење.</w:t>
      </w:r>
    </w:p>
    <w:p w:rsidR="000073C2" w:rsidRPr="00DB767A" w:rsidRDefault="000073C2" w:rsidP="00D867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950" w:rsidRPr="00BF61D4" w:rsidRDefault="000073C2" w:rsidP="00BF6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 </w:t>
      </w:r>
      <w:r w:rsidR="000120D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DB767A">
        <w:rPr>
          <w:rFonts w:ascii="Times New Roman" w:hAnsi="Times New Roman" w:cs="Times New Roman"/>
          <w:sz w:val="24"/>
          <w:szCs w:val="24"/>
          <w:lang w:val="sr-Cyrl-RS"/>
        </w:rPr>
        <w:t>инистарства су се, на крају дискусије, захвалиле на изнетом мишљењу о поднетим информацијама, на датим предлозима и препорукама, а све у циљу да се побољша демографска прилика у Републици Србији.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Осврнуле су се на то, да је Министарство основано као стратешко М</w:t>
      </w:r>
      <w:r w:rsidR="002B1921" w:rsidRPr="00DB767A">
        <w:rPr>
          <w:rFonts w:ascii="Times New Roman" w:hAnsi="Times New Roman" w:cs="Times New Roman"/>
          <w:sz w:val="24"/>
          <w:szCs w:val="24"/>
          <w:lang w:val="sr-Cyrl-RS"/>
        </w:rPr>
        <w:t>инистарство</w:t>
      </w:r>
      <w:r w:rsidR="00AB74C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192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које ће у партнер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>ству са осталим министарствима у Влади Републике Србије</w:t>
      </w:r>
      <w:r w:rsidR="00AB74C8">
        <w:rPr>
          <w:rFonts w:ascii="Times New Roman" w:hAnsi="Times New Roman" w:cs="Times New Roman"/>
          <w:sz w:val="24"/>
          <w:szCs w:val="24"/>
          <w:lang w:val="sr-Cyrl-RS"/>
        </w:rPr>
        <w:t>, да постави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темеље добром будућем процесу</w:t>
      </w:r>
      <w:r w:rsidR="00D712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95180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упутиле су</w:t>
      </w:r>
      <w:r w:rsidR="00DE4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1211">
        <w:rPr>
          <w:rFonts w:ascii="Times New Roman" w:hAnsi="Times New Roman" w:cs="Times New Roman"/>
          <w:sz w:val="24"/>
          <w:szCs w:val="24"/>
          <w:lang w:val="sr-Cyrl-RS"/>
        </w:rPr>
        <w:t>апел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4F32">
        <w:rPr>
          <w:rFonts w:ascii="Times New Roman" w:hAnsi="Times New Roman" w:cs="Times New Roman"/>
          <w:sz w:val="24"/>
          <w:szCs w:val="24"/>
          <w:lang w:val="sr-Cyrl-RS"/>
        </w:rPr>
        <w:t xml:space="preserve">свима </w:t>
      </w:r>
      <w:r w:rsidR="00145435">
        <w:rPr>
          <w:rFonts w:ascii="Times New Roman" w:hAnsi="Times New Roman" w:cs="Times New Roman"/>
          <w:sz w:val="24"/>
          <w:szCs w:val="24"/>
          <w:lang w:val="sr-Cyrl-RS"/>
        </w:rPr>
        <w:t>да искористе дату прилику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да заједничким радом и трудом се учини добро</w:t>
      </w:r>
      <w:r w:rsidR="008847F9">
        <w:rPr>
          <w:rFonts w:ascii="Times New Roman" w:hAnsi="Times New Roman" w:cs="Times New Roman"/>
          <w:sz w:val="24"/>
          <w:szCs w:val="24"/>
          <w:lang w:val="sr-Cyrl-RS"/>
        </w:rPr>
        <w:t>бит</w:t>
      </w:r>
      <w:bookmarkStart w:id="0" w:name="_GoBack"/>
      <w:bookmarkEnd w:id="0"/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за будуће</w:t>
      </w:r>
      <w:r w:rsidR="00E7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>генерације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37429">
        <w:rPr>
          <w:rFonts w:ascii="Times New Roman" w:hAnsi="Times New Roman" w:cs="Times New Roman"/>
          <w:sz w:val="24"/>
          <w:szCs w:val="24"/>
          <w:lang w:val="sr-Cyrl-RS"/>
        </w:rPr>
        <w:t xml:space="preserve">Сходно томе, надовезале су се 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и на Програм „Србија 2025“ који поред подршке великим инвестиционим пројектима настоји да подржи младе људе да се у већем броју запошљавају, да раније склапају 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>бракове</w:t>
      </w:r>
      <w:r w:rsidR="00E17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и да раније рађају децу, уз </w:t>
      </w:r>
      <w:r w:rsidR="00E17801">
        <w:rPr>
          <w:rFonts w:ascii="Times New Roman" w:hAnsi="Times New Roman" w:cs="Times New Roman"/>
          <w:sz w:val="24"/>
          <w:szCs w:val="24"/>
          <w:lang w:val="sr-Cyrl-RS"/>
        </w:rPr>
        <w:t xml:space="preserve">изнету 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>констатацију</w:t>
      </w:r>
      <w:r w:rsidR="00E17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>да истраживања показују да је стопа родности у Републици Србији око 1,5%, док је стопа родности у развијеним земљама Европске уније 1,8%.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Полазећи од тога да је М</w:t>
      </w:r>
      <w:r w:rsidR="00FD1603">
        <w:rPr>
          <w:rFonts w:ascii="Times New Roman" w:hAnsi="Times New Roman" w:cs="Times New Roman"/>
          <w:sz w:val="24"/>
          <w:szCs w:val="24"/>
          <w:lang w:val="sr-Cyrl-RS"/>
        </w:rPr>
        <w:t>инистарств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о, у оквиру своје 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надлежности, планирало обилазак око 150 локалних самоуправа, </w:t>
      </w:r>
      <w:r w:rsidR="00DD28B9" w:rsidRPr="00DB767A">
        <w:rPr>
          <w:rFonts w:ascii="Times New Roman" w:hAnsi="Times New Roman" w:cs="Times New Roman"/>
          <w:sz w:val="24"/>
          <w:szCs w:val="24"/>
          <w:lang w:val="sr-Cyrl-RS"/>
        </w:rPr>
        <w:t>са циљем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да на терену, у сарадњи и разговорима са доносиоцима одлука, са председницима општина, са градоначелн</w:t>
      </w:r>
      <w:r w:rsidR="00C85E37">
        <w:rPr>
          <w:rFonts w:ascii="Times New Roman" w:hAnsi="Times New Roman" w:cs="Times New Roman"/>
          <w:sz w:val="24"/>
          <w:szCs w:val="24"/>
          <w:lang w:val="sr-Cyrl-RS"/>
        </w:rPr>
        <w:t>ицима и њиховим тимовима уоче све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специфичности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сваке средине и да на крају, све то, Министарство интегрише и сублимира у свеобухватан документ</w:t>
      </w:r>
      <w:r w:rsidR="00C85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>који ће бити представљен Влади Републике Србије</w:t>
      </w:r>
      <w:r w:rsidR="00C85E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>до краја 2021. године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 Полазећи од 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>најављене измене и допуне Закона о</w:t>
      </w:r>
      <w:r w:rsidR="00D5221A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финансијској подршци породици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са децом, указано је да је пракса показала да су 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допуне неопходне, док се 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неке од 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најважнијих измена 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>односе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на остваривање пр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>ава накнаде за породиље (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>не тражи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да породиља има најмање шест најнижих основица да би остварила минималну накнаду зараде за време породиљског 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>одсуства тако да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на тај начин жене које имају један д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>ан радног стажа остварују право)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>, као и измена и допуна којом</w:t>
      </w:r>
      <w:r w:rsidR="002D06BC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предвиђено  да у случају да 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>мајка роди пето дете (услов да је живорођено) остварује право за пето дете под условом да се не оствари право за неко од деце раније рођених (ако дете умре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и да мајка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не оствари право на родитељски додата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к - 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>родитељски додатак за даљ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а рађања није предвиђен, осим 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>за пето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дете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под условом да је неко </w:t>
      </w:r>
      <w:r w:rsidR="002F0C6C" w:rsidRPr="00DB767A">
        <w:rPr>
          <w:rFonts w:ascii="Times New Roman" w:hAnsi="Times New Roman" w:cs="Times New Roman"/>
          <w:sz w:val="24"/>
          <w:szCs w:val="24"/>
          <w:lang w:val="sr-Cyrl-RS"/>
        </w:rPr>
        <w:t>од претходно рођене деце умрло, онда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има исто право као за</w:t>
      </w:r>
      <w:r w:rsidR="00BB53D7">
        <w:rPr>
          <w:rFonts w:ascii="Times New Roman" w:hAnsi="Times New Roman" w:cs="Times New Roman"/>
          <w:sz w:val="24"/>
          <w:szCs w:val="24"/>
          <w:lang w:val="sr-Cyrl-RS"/>
        </w:rPr>
        <w:t xml:space="preserve"> четврто дете - </w:t>
      </w:r>
      <w:r w:rsidR="002F0C6C" w:rsidRPr="00DB767A">
        <w:rPr>
          <w:rFonts w:ascii="Times New Roman" w:hAnsi="Times New Roman" w:cs="Times New Roman"/>
          <w:sz w:val="24"/>
          <w:szCs w:val="24"/>
          <w:lang w:val="sr-Cyrl-RS"/>
        </w:rPr>
        <w:t>иста је накнада).</w:t>
      </w:r>
    </w:p>
    <w:p w:rsidR="00F05204" w:rsidRPr="00DB767A" w:rsidRDefault="00F05204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056B3" w:rsidRPr="00DB767A" w:rsidRDefault="00B21F93" w:rsidP="00FC08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крају дискусије, а на предлог председника, Одбора </w:t>
      </w:r>
      <w:r w:rsidR="00EC27C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једногласно </w:t>
      </w: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прихватио</w:t>
      </w:r>
      <w:r w:rsidR="00EC27C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Информацију о раду Министарства за бригу о породици и демографију за период од октобра до децембра 2020. године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као и  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Информацију о раду Министарства за бригу о породици и демографију за период од јануара до марта 2021. године. </w:t>
      </w:r>
    </w:p>
    <w:p w:rsidR="00FC08D9" w:rsidRPr="00DB767A" w:rsidRDefault="00FC08D9" w:rsidP="00FC08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C08D9" w:rsidRPr="00DB767A" w:rsidRDefault="00FC08D9" w:rsidP="00FC08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Одбора је обавестио</w:t>
      </w:r>
      <w:r w:rsidR="00A7401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ће Одбор на основу члана 229. став 4. Пословника Народне скупштине поднети Извештај Народној скупштини и на тај начин је известити, да је сагласно члану 229. Пословника Народне скупштине, Одбор размотрио и одлучио да прихвати 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Информацију о раду Министарства за бригу о породици и демографију за период од октобра до децембра 2020. године и Информацију о раду Министарства за бригу о породици и демографију за период од јануара до марта 2021. године. </w:t>
      </w:r>
    </w:p>
    <w:p w:rsidR="007C6ADC" w:rsidRPr="00DB767A" w:rsidRDefault="007C6ADC" w:rsidP="007C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C6ADC" w:rsidRPr="00DB767A" w:rsidRDefault="007C6ADC" w:rsidP="007C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Трећа тачка дневног реда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CC6056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Р</w:t>
      </w:r>
      <w:r w:rsidR="00CC6056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="00CC6056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</w:t>
      </w:r>
      <w:r w:rsidR="00CC6056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</w:t>
      </w:r>
      <w:r w:rsidR="00CC6056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</w:t>
      </w:r>
    </w:p>
    <w:p w:rsidR="00FC08D9" w:rsidRPr="00DB767A" w:rsidRDefault="00FC08D9" w:rsidP="00FC08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C08D9" w:rsidRDefault="000C0014" w:rsidP="00FC08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дискусији су учествовали: Ивица Дачић, председник Одбора и Хаџи Милорад Стошић, заменик члана Одбора.</w:t>
      </w:r>
    </w:p>
    <w:p w:rsidR="00492484" w:rsidRDefault="00492484" w:rsidP="00FC08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D1DB2" w:rsidRDefault="009D1AA7" w:rsidP="004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4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Председник Одбора је </w:t>
      </w:r>
      <w:r w:rsidR="009D1DB2" w:rsidRPr="004924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информисао да је, Одбор 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>на претходној седници донео Одлуку о образовању Радне групе за иницијативе, петиције, представке и предлоге, као и да је Радна група одржала своју Прву седницу на којој су разматране предс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>тавке које су прис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тигле Одбору, а председавајући 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>Радне групе је Јелена Мијатовић, заменик председника Одбора</w:t>
      </w:r>
      <w:r w:rsidR="008C7F31" w:rsidRPr="004924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обавестио је да 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председника Одбора 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>одржала састанак са представницима Министарства за бригу о породици и демографији и са Заштитником грађана и замеником Заштитника грађана који се бави питањима заштите права детета,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договором који је постигнут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на претходној седници.</w:t>
      </w:r>
    </w:p>
    <w:p w:rsidR="00D44781" w:rsidRDefault="00D44781" w:rsidP="004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1EA" w:rsidRDefault="00C941EA" w:rsidP="004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упознао присутне са предлогом 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>који долази од стране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Хаџи Милорада Стошића, заменика члана Одбора, да се седница Одбора одржи ван седишта Народне скупштине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>, уз из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>ту оцену да сед</w:t>
      </w:r>
      <w:r w:rsidR="00F503FA">
        <w:rPr>
          <w:rFonts w:ascii="Times New Roman" w:hAnsi="Times New Roman" w:cs="Times New Roman"/>
          <w:sz w:val="24"/>
          <w:szCs w:val="24"/>
          <w:lang w:val="sr-Cyrl-RS"/>
        </w:rPr>
        <w:t>нице могу да се одрже ван седишт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>а Народне скупштине али у складу са делокругом рада О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дбора и замолио заменика председника Одбора да обави консултације око дефинисања предлога дневног реда, као и да се тема  прилагоди надлежности Одбора. </w:t>
      </w:r>
    </w:p>
    <w:p w:rsidR="00D44781" w:rsidRDefault="00D44781" w:rsidP="004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968" w:rsidRPr="00492484" w:rsidRDefault="00BC5968" w:rsidP="004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>олазећи од разговора са прет</w:t>
      </w:r>
      <w:r>
        <w:rPr>
          <w:rFonts w:ascii="Times New Roman" w:hAnsi="Times New Roman" w:cs="Times New Roman"/>
          <w:sz w:val="24"/>
          <w:szCs w:val="24"/>
          <w:lang w:val="sr-Cyrl-RS"/>
        </w:rPr>
        <w:t>ходне седнице Одбора, Хаџи Милорад Стошић</w:t>
      </w:r>
      <w:r w:rsidR="00A74018">
        <w:rPr>
          <w:rFonts w:ascii="Times New Roman" w:hAnsi="Times New Roman" w:cs="Times New Roman"/>
          <w:sz w:val="24"/>
          <w:szCs w:val="24"/>
          <w:lang w:val="sr-Cyrl-RS"/>
        </w:rPr>
        <w:t>, заменик члана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 његов предлог за одржавање седнице ван седишта Н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ародне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74018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>упштине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>, у Граду Нишу</w:t>
      </w:r>
      <w:r w:rsidR="00A7401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има за циљ да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приближи рад Народне скупштине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>народних посланика грађанима у локалној самоуправи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, уз напомену да 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>би било од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>значаја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да Одбор настави праксу</w:t>
      </w:r>
      <w:r w:rsidR="00712CEB" w:rsidRP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>одржавања седница ван седишта како је то било у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>претходном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>периоду.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6C00FC" w:rsidRPr="00DB767A" w:rsidRDefault="000246A1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Седница је завршена у 12,20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часова. </w:t>
      </w:r>
    </w:p>
    <w:p w:rsidR="006C00FC" w:rsidRPr="00DB767A" w:rsidRDefault="006C00FC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Саставни део овог записника чини препис обрађеног тонског снимка, вођен на седници Одбора.</w:t>
      </w:r>
    </w:p>
    <w:p w:rsidR="006C00FC" w:rsidRPr="00DB767A" w:rsidRDefault="006C00FC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СЕКРЕТАР ОДБОРА                                                         ПРЕДСЕДНИК ОДБОРА     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Јелена Ђорић                                                                              Ивица Дачић</w:t>
      </w:r>
    </w:p>
    <w:p w:rsidR="0004041C" w:rsidRPr="00DB767A" w:rsidRDefault="0004041C">
      <w:pPr>
        <w:rPr>
          <w:lang w:val="sr-Cyrl-RS"/>
        </w:rPr>
      </w:pPr>
    </w:p>
    <w:sectPr w:rsidR="0004041C" w:rsidRPr="00DB767A" w:rsidSect="00280657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A3" w:rsidRDefault="001D70A3">
      <w:pPr>
        <w:spacing w:after="0" w:line="240" w:lineRule="auto"/>
      </w:pPr>
      <w:r>
        <w:separator/>
      </w:r>
    </w:p>
  </w:endnote>
  <w:endnote w:type="continuationSeparator" w:id="0">
    <w:p w:rsidR="001D70A3" w:rsidRDefault="001D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019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874" w:rsidRDefault="006C00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7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2874" w:rsidRDefault="001D7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A3" w:rsidRDefault="001D70A3">
      <w:pPr>
        <w:spacing w:after="0" w:line="240" w:lineRule="auto"/>
      </w:pPr>
      <w:r>
        <w:separator/>
      </w:r>
    </w:p>
  </w:footnote>
  <w:footnote w:type="continuationSeparator" w:id="0">
    <w:p w:rsidR="001D70A3" w:rsidRDefault="001D7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717"/>
    <w:multiLevelType w:val="hybridMultilevel"/>
    <w:tmpl w:val="3BC6ABE8"/>
    <w:lvl w:ilvl="0" w:tplc="AB3A5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F5401"/>
    <w:multiLevelType w:val="hybridMultilevel"/>
    <w:tmpl w:val="1B3E7EBA"/>
    <w:lvl w:ilvl="0" w:tplc="419C8F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FC"/>
    <w:rsid w:val="00003C34"/>
    <w:rsid w:val="00004F2E"/>
    <w:rsid w:val="000073C2"/>
    <w:rsid w:val="000120D3"/>
    <w:rsid w:val="00016E7E"/>
    <w:rsid w:val="000246A1"/>
    <w:rsid w:val="0003332D"/>
    <w:rsid w:val="000338A0"/>
    <w:rsid w:val="0004041C"/>
    <w:rsid w:val="00050611"/>
    <w:rsid w:val="000545F6"/>
    <w:rsid w:val="0005679F"/>
    <w:rsid w:val="000613AA"/>
    <w:rsid w:val="00072411"/>
    <w:rsid w:val="00080135"/>
    <w:rsid w:val="00085718"/>
    <w:rsid w:val="000A25CE"/>
    <w:rsid w:val="000B0C5F"/>
    <w:rsid w:val="000C0014"/>
    <w:rsid w:val="000D32AE"/>
    <w:rsid w:val="000E0361"/>
    <w:rsid w:val="000E03CB"/>
    <w:rsid w:val="000E3B62"/>
    <w:rsid w:val="00125E0F"/>
    <w:rsid w:val="00133B89"/>
    <w:rsid w:val="00134878"/>
    <w:rsid w:val="00145435"/>
    <w:rsid w:val="001506EB"/>
    <w:rsid w:val="001560B3"/>
    <w:rsid w:val="00165624"/>
    <w:rsid w:val="001667B0"/>
    <w:rsid w:val="00167656"/>
    <w:rsid w:val="00167DFE"/>
    <w:rsid w:val="001D0CE0"/>
    <w:rsid w:val="001D264A"/>
    <w:rsid w:val="001D70A3"/>
    <w:rsid w:val="001E5E93"/>
    <w:rsid w:val="001E6AA5"/>
    <w:rsid w:val="00207AC1"/>
    <w:rsid w:val="0021288E"/>
    <w:rsid w:val="00215CD8"/>
    <w:rsid w:val="00221516"/>
    <w:rsid w:val="002268C8"/>
    <w:rsid w:val="00245D9F"/>
    <w:rsid w:val="00247A68"/>
    <w:rsid w:val="002558FC"/>
    <w:rsid w:val="00260950"/>
    <w:rsid w:val="00263806"/>
    <w:rsid w:val="00266BAA"/>
    <w:rsid w:val="0027173C"/>
    <w:rsid w:val="00271C45"/>
    <w:rsid w:val="002726B4"/>
    <w:rsid w:val="002742E6"/>
    <w:rsid w:val="00277340"/>
    <w:rsid w:val="00280657"/>
    <w:rsid w:val="00290741"/>
    <w:rsid w:val="0029103F"/>
    <w:rsid w:val="002914B3"/>
    <w:rsid w:val="002A7BE4"/>
    <w:rsid w:val="002B1921"/>
    <w:rsid w:val="002C41DA"/>
    <w:rsid w:val="002C681D"/>
    <w:rsid w:val="002D06BC"/>
    <w:rsid w:val="002E2E67"/>
    <w:rsid w:val="002F0C6C"/>
    <w:rsid w:val="002F1F1C"/>
    <w:rsid w:val="002F23A4"/>
    <w:rsid w:val="003145AD"/>
    <w:rsid w:val="0032289F"/>
    <w:rsid w:val="003302A6"/>
    <w:rsid w:val="00336775"/>
    <w:rsid w:val="00353273"/>
    <w:rsid w:val="00374067"/>
    <w:rsid w:val="00392F29"/>
    <w:rsid w:val="0039469E"/>
    <w:rsid w:val="003B2BA0"/>
    <w:rsid w:val="003B3901"/>
    <w:rsid w:val="003D1542"/>
    <w:rsid w:val="003D24F2"/>
    <w:rsid w:val="003D406B"/>
    <w:rsid w:val="00403225"/>
    <w:rsid w:val="00406966"/>
    <w:rsid w:val="004239C2"/>
    <w:rsid w:val="00434783"/>
    <w:rsid w:val="00437429"/>
    <w:rsid w:val="00452E13"/>
    <w:rsid w:val="004544C3"/>
    <w:rsid w:val="004813A5"/>
    <w:rsid w:val="00486246"/>
    <w:rsid w:val="00492484"/>
    <w:rsid w:val="00497274"/>
    <w:rsid w:val="004A084E"/>
    <w:rsid w:val="004A21A8"/>
    <w:rsid w:val="004B3283"/>
    <w:rsid w:val="004C4E93"/>
    <w:rsid w:val="004D64BC"/>
    <w:rsid w:val="004E277C"/>
    <w:rsid w:val="004E7178"/>
    <w:rsid w:val="00500D60"/>
    <w:rsid w:val="00503DE6"/>
    <w:rsid w:val="00510554"/>
    <w:rsid w:val="005144A6"/>
    <w:rsid w:val="00535EE2"/>
    <w:rsid w:val="005453E6"/>
    <w:rsid w:val="00551509"/>
    <w:rsid w:val="005717AC"/>
    <w:rsid w:val="00572E4C"/>
    <w:rsid w:val="00593062"/>
    <w:rsid w:val="005A0E14"/>
    <w:rsid w:val="005A4335"/>
    <w:rsid w:val="005A5A19"/>
    <w:rsid w:val="005C2984"/>
    <w:rsid w:val="005C452E"/>
    <w:rsid w:val="005D120C"/>
    <w:rsid w:val="005D2E7E"/>
    <w:rsid w:val="005F500F"/>
    <w:rsid w:val="00602244"/>
    <w:rsid w:val="006079CA"/>
    <w:rsid w:val="006162B7"/>
    <w:rsid w:val="0061706C"/>
    <w:rsid w:val="00623BEA"/>
    <w:rsid w:val="006315BE"/>
    <w:rsid w:val="00654F82"/>
    <w:rsid w:val="006677D1"/>
    <w:rsid w:val="006817C8"/>
    <w:rsid w:val="00687DF0"/>
    <w:rsid w:val="00691498"/>
    <w:rsid w:val="006B0231"/>
    <w:rsid w:val="006B02FD"/>
    <w:rsid w:val="006C00FC"/>
    <w:rsid w:val="006C03E8"/>
    <w:rsid w:val="006C214A"/>
    <w:rsid w:val="006D1136"/>
    <w:rsid w:val="006E3682"/>
    <w:rsid w:val="006F7A22"/>
    <w:rsid w:val="00705C95"/>
    <w:rsid w:val="00712CEB"/>
    <w:rsid w:val="007160A6"/>
    <w:rsid w:val="0071649D"/>
    <w:rsid w:val="00720821"/>
    <w:rsid w:val="00735060"/>
    <w:rsid w:val="007421A3"/>
    <w:rsid w:val="00743A70"/>
    <w:rsid w:val="007600BC"/>
    <w:rsid w:val="00764829"/>
    <w:rsid w:val="00780F43"/>
    <w:rsid w:val="00785F3E"/>
    <w:rsid w:val="007B06A6"/>
    <w:rsid w:val="007C42BE"/>
    <w:rsid w:val="007C4D00"/>
    <w:rsid w:val="007C6ADC"/>
    <w:rsid w:val="007C7521"/>
    <w:rsid w:val="007D7D6A"/>
    <w:rsid w:val="007E6506"/>
    <w:rsid w:val="007F47E3"/>
    <w:rsid w:val="008020EC"/>
    <w:rsid w:val="00804249"/>
    <w:rsid w:val="00824CF2"/>
    <w:rsid w:val="00836CB2"/>
    <w:rsid w:val="00856102"/>
    <w:rsid w:val="00856AB3"/>
    <w:rsid w:val="00857060"/>
    <w:rsid w:val="00864F04"/>
    <w:rsid w:val="00865CAF"/>
    <w:rsid w:val="008672E4"/>
    <w:rsid w:val="008847F9"/>
    <w:rsid w:val="0089342C"/>
    <w:rsid w:val="00897BF7"/>
    <w:rsid w:val="008A17D5"/>
    <w:rsid w:val="008A3E6B"/>
    <w:rsid w:val="008B1D0F"/>
    <w:rsid w:val="008C2789"/>
    <w:rsid w:val="008C39EE"/>
    <w:rsid w:val="008C50A0"/>
    <w:rsid w:val="008C5EF0"/>
    <w:rsid w:val="008C7F31"/>
    <w:rsid w:val="008F485F"/>
    <w:rsid w:val="008F57F4"/>
    <w:rsid w:val="00911198"/>
    <w:rsid w:val="00916439"/>
    <w:rsid w:val="00924409"/>
    <w:rsid w:val="00937DEB"/>
    <w:rsid w:val="00943B35"/>
    <w:rsid w:val="0095436A"/>
    <w:rsid w:val="00960977"/>
    <w:rsid w:val="00961F36"/>
    <w:rsid w:val="00965E69"/>
    <w:rsid w:val="00973458"/>
    <w:rsid w:val="0098394B"/>
    <w:rsid w:val="009901B4"/>
    <w:rsid w:val="0099567B"/>
    <w:rsid w:val="009A1648"/>
    <w:rsid w:val="009A23E2"/>
    <w:rsid w:val="009A6D6A"/>
    <w:rsid w:val="009B639F"/>
    <w:rsid w:val="009C0C93"/>
    <w:rsid w:val="009D09C0"/>
    <w:rsid w:val="009D1AA7"/>
    <w:rsid w:val="009D1DB2"/>
    <w:rsid w:val="009D6332"/>
    <w:rsid w:val="009D7083"/>
    <w:rsid w:val="009E7C35"/>
    <w:rsid w:val="00A155F5"/>
    <w:rsid w:val="00A42F4E"/>
    <w:rsid w:val="00A45912"/>
    <w:rsid w:val="00A45DD6"/>
    <w:rsid w:val="00A54B3F"/>
    <w:rsid w:val="00A63B1D"/>
    <w:rsid w:val="00A74018"/>
    <w:rsid w:val="00A916A2"/>
    <w:rsid w:val="00A91D75"/>
    <w:rsid w:val="00A926EE"/>
    <w:rsid w:val="00A95180"/>
    <w:rsid w:val="00A9673B"/>
    <w:rsid w:val="00AB18DD"/>
    <w:rsid w:val="00AB64AD"/>
    <w:rsid w:val="00AB74C8"/>
    <w:rsid w:val="00AC542B"/>
    <w:rsid w:val="00AF1483"/>
    <w:rsid w:val="00AF4700"/>
    <w:rsid w:val="00AF6D11"/>
    <w:rsid w:val="00B05E17"/>
    <w:rsid w:val="00B174FC"/>
    <w:rsid w:val="00B21F93"/>
    <w:rsid w:val="00B269F7"/>
    <w:rsid w:val="00B4655F"/>
    <w:rsid w:val="00B50863"/>
    <w:rsid w:val="00B54FAA"/>
    <w:rsid w:val="00B638BE"/>
    <w:rsid w:val="00B80AEC"/>
    <w:rsid w:val="00B80D43"/>
    <w:rsid w:val="00B92581"/>
    <w:rsid w:val="00BA2F90"/>
    <w:rsid w:val="00BB53D7"/>
    <w:rsid w:val="00BC3639"/>
    <w:rsid w:val="00BC5968"/>
    <w:rsid w:val="00BE520D"/>
    <w:rsid w:val="00BE7CF0"/>
    <w:rsid w:val="00BF61D4"/>
    <w:rsid w:val="00C026F2"/>
    <w:rsid w:val="00C1388C"/>
    <w:rsid w:val="00C14641"/>
    <w:rsid w:val="00C1589B"/>
    <w:rsid w:val="00C21D1E"/>
    <w:rsid w:val="00C26642"/>
    <w:rsid w:val="00C33615"/>
    <w:rsid w:val="00C36802"/>
    <w:rsid w:val="00C4220D"/>
    <w:rsid w:val="00C631D8"/>
    <w:rsid w:val="00C645C6"/>
    <w:rsid w:val="00C65397"/>
    <w:rsid w:val="00C65E4D"/>
    <w:rsid w:val="00C70672"/>
    <w:rsid w:val="00C71407"/>
    <w:rsid w:val="00C77795"/>
    <w:rsid w:val="00C800CE"/>
    <w:rsid w:val="00C85E37"/>
    <w:rsid w:val="00C941EA"/>
    <w:rsid w:val="00C95ED3"/>
    <w:rsid w:val="00CA7779"/>
    <w:rsid w:val="00CA79C0"/>
    <w:rsid w:val="00CB1FB7"/>
    <w:rsid w:val="00CC3B3E"/>
    <w:rsid w:val="00CC6056"/>
    <w:rsid w:val="00CD722E"/>
    <w:rsid w:val="00CE2126"/>
    <w:rsid w:val="00CF0DCA"/>
    <w:rsid w:val="00CF42A2"/>
    <w:rsid w:val="00D02103"/>
    <w:rsid w:val="00D05948"/>
    <w:rsid w:val="00D06B12"/>
    <w:rsid w:val="00D176F0"/>
    <w:rsid w:val="00D17FD4"/>
    <w:rsid w:val="00D230B1"/>
    <w:rsid w:val="00D41217"/>
    <w:rsid w:val="00D44781"/>
    <w:rsid w:val="00D5221A"/>
    <w:rsid w:val="00D624FF"/>
    <w:rsid w:val="00D62D0F"/>
    <w:rsid w:val="00D71211"/>
    <w:rsid w:val="00D7236E"/>
    <w:rsid w:val="00D7384D"/>
    <w:rsid w:val="00D814C9"/>
    <w:rsid w:val="00D8673A"/>
    <w:rsid w:val="00D9397B"/>
    <w:rsid w:val="00D95877"/>
    <w:rsid w:val="00DA5DD7"/>
    <w:rsid w:val="00DB166B"/>
    <w:rsid w:val="00DB19CF"/>
    <w:rsid w:val="00DB64E6"/>
    <w:rsid w:val="00DB767A"/>
    <w:rsid w:val="00DC4197"/>
    <w:rsid w:val="00DD28B9"/>
    <w:rsid w:val="00DE1256"/>
    <w:rsid w:val="00DE4F32"/>
    <w:rsid w:val="00DF7E98"/>
    <w:rsid w:val="00E010D3"/>
    <w:rsid w:val="00E121B4"/>
    <w:rsid w:val="00E12458"/>
    <w:rsid w:val="00E17801"/>
    <w:rsid w:val="00E35E28"/>
    <w:rsid w:val="00E405D2"/>
    <w:rsid w:val="00E43F54"/>
    <w:rsid w:val="00E4532A"/>
    <w:rsid w:val="00E70CAB"/>
    <w:rsid w:val="00E7391E"/>
    <w:rsid w:val="00E747F0"/>
    <w:rsid w:val="00E85134"/>
    <w:rsid w:val="00E85FEC"/>
    <w:rsid w:val="00E94581"/>
    <w:rsid w:val="00EA0AB3"/>
    <w:rsid w:val="00EA78F7"/>
    <w:rsid w:val="00EC27C7"/>
    <w:rsid w:val="00EC58BA"/>
    <w:rsid w:val="00EC5FF5"/>
    <w:rsid w:val="00EC6FA7"/>
    <w:rsid w:val="00EE243E"/>
    <w:rsid w:val="00EE6F3C"/>
    <w:rsid w:val="00EF1503"/>
    <w:rsid w:val="00F00C45"/>
    <w:rsid w:val="00F041A9"/>
    <w:rsid w:val="00F05204"/>
    <w:rsid w:val="00F056B3"/>
    <w:rsid w:val="00F3235B"/>
    <w:rsid w:val="00F365B9"/>
    <w:rsid w:val="00F44974"/>
    <w:rsid w:val="00F503FA"/>
    <w:rsid w:val="00F6430A"/>
    <w:rsid w:val="00F65182"/>
    <w:rsid w:val="00F83769"/>
    <w:rsid w:val="00F963A2"/>
    <w:rsid w:val="00FA1F6E"/>
    <w:rsid w:val="00FA778D"/>
    <w:rsid w:val="00FC08D9"/>
    <w:rsid w:val="00FC402B"/>
    <w:rsid w:val="00FD1603"/>
    <w:rsid w:val="00FD2321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AF56"/>
  <w15:chartTrackingRefBased/>
  <w15:docId w15:val="{3957B87F-2D11-4D4A-8007-328845FC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00F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00FC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35D-E7A7-4F11-8208-C3B3F9F8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348</cp:revision>
  <cp:lastPrinted>2021-06-08T07:48:00Z</cp:lastPrinted>
  <dcterms:created xsi:type="dcterms:W3CDTF">2021-06-03T10:05:00Z</dcterms:created>
  <dcterms:modified xsi:type="dcterms:W3CDTF">2021-06-17T10:43:00Z</dcterms:modified>
</cp:coreProperties>
</file>